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01" w:rsidRPr="00E95A09" w:rsidRDefault="00A92345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해산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및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청산인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취임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541"/>
        <w:gridCol w:w="553"/>
        <w:gridCol w:w="698"/>
        <w:gridCol w:w="961"/>
        <w:gridCol w:w="1523"/>
        <w:gridCol w:w="113"/>
        <w:gridCol w:w="1409"/>
        <w:gridCol w:w="1520"/>
      </w:tblGrid>
      <w:tr w:rsidR="005B0901">
        <w:trPr>
          <w:trHeight w:val="606"/>
        </w:trPr>
        <w:tc>
          <w:tcPr>
            <w:tcW w:w="281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29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</w:p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해산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및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취임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29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34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3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B0901">
        <w:trPr>
          <w:trHeight w:val="63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B0901" w:rsidRDefault="005B0901">
            <w:pPr>
              <w:pStyle w:val="a3"/>
            </w:pPr>
          </w:p>
        </w:tc>
        <w:tc>
          <w:tcPr>
            <w:tcW w:w="2753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3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B0901" w:rsidRDefault="005B0901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2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433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4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 w:rsidTr="00E95A09">
        <w:trPr>
          <w:trHeight w:val="3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</w:tc>
      </w:tr>
      <w:tr w:rsidR="005B0901">
        <w:trPr>
          <w:trHeight w:val="174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61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허가서</w:t>
            </w:r>
          </w:p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도착연월일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 w:rsidTr="00E95A09">
        <w:trPr>
          <w:trHeight w:val="62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B0901">
        <w:trPr>
          <w:trHeight w:val="175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해산사유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175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취임연월일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5B0901">
        <w:trPr>
          <w:trHeight w:val="175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대표권에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규정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5B0901" w:rsidTr="00E95A09">
        <w:trPr>
          <w:trHeight w:val="43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B0901" w:rsidRDefault="005B0901">
      <w:pPr>
        <w:pStyle w:val="a3"/>
      </w:pPr>
    </w:p>
    <w:tbl>
      <w:tblPr>
        <w:tblOverlap w:val="never"/>
        <w:tblW w:w="88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2"/>
        <w:gridCol w:w="1432"/>
        <w:gridCol w:w="1507"/>
        <w:gridCol w:w="1507"/>
        <w:gridCol w:w="1507"/>
      </w:tblGrid>
      <w:tr w:rsidR="005B0901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B0901" w:rsidTr="00E95A09">
        <w:trPr>
          <w:trHeight w:val="406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B0901" w:rsidTr="00E95A09">
        <w:trPr>
          <w:trHeight w:val="359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5B090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B0901" w:rsidTr="00E95A09">
        <w:trPr>
          <w:trHeight w:val="170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B0901" w:rsidTr="00E95A09">
        <w:trPr>
          <w:trHeight w:val="364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B0901" w:rsidRDefault="00A92345">
            <w:pPr>
              <w:pStyle w:val="a3"/>
              <w:tabs>
                <w:tab w:val="left" w:pos="39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해산을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numPr>
                <w:ilvl w:val="0"/>
                <w:numId w:val="1"/>
              </w:numPr>
              <w:tabs>
                <w:tab w:val="left" w:pos="3826"/>
                <w:tab w:val="left" w:pos="3926"/>
              </w:tabs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주무관청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자격을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총회의사록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선임결정서등본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39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numPr>
                <w:ilvl w:val="0"/>
                <w:numId w:val="2"/>
              </w:numPr>
              <w:tabs>
                <w:tab w:val="left" w:pos="3926"/>
                <w:tab w:val="left" w:pos="4026"/>
              </w:tabs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B0901" w:rsidRDefault="00A92345">
            <w:pPr>
              <w:pStyle w:val="a3"/>
              <w:tabs>
                <w:tab w:val="left" w:pos="423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423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423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tabs>
                <w:tab w:val="left" w:pos="423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B0901" w:rsidRDefault="00A92345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5B0901" w:rsidRDefault="00A92345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B0901" w:rsidTr="00E95A09">
        <w:trPr>
          <w:trHeight w:val="2658"/>
        </w:trPr>
        <w:tc>
          <w:tcPr>
            <w:tcW w:w="881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A92345" w:rsidP="00E95A09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eastAsia="굴림체"/>
                <w:sz w:val="18"/>
              </w:rPr>
              <w:t>주사무소</w:t>
            </w:r>
          </w:p>
          <w:p w:rsidR="005B0901" w:rsidRDefault="005B0901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eastAsia="굴림체"/>
                <w:sz w:val="18"/>
              </w:rPr>
              <w:t>청산인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B0901" w:rsidRDefault="005B0901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B0901" w:rsidRDefault="00A92345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B0901" w:rsidRDefault="005B0901" w:rsidP="00E95A09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B0901" w:rsidRDefault="00A92345" w:rsidP="00E95A09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B0901">
        <w:trPr>
          <w:trHeight w:val="99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B0901" w:rsidTr="00E95A09">
        <w:trPr>
          <w:trHeight w:val="12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B0901" w:rsidRDefault="00A92345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B0901" w:rsidRDefault="00A92345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38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B0901" w:rsidRDefault="00A92345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B0901" w:rsidRDefault="00A92345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B0901">
        <w:trPr>
          <w:trHeight w:val="104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B0901" w:rsidRDefault="005B090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B0901" w:rsidTr="00E95A09">
        <w:trPr>
          <w:trHeight w:val="1941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B0901" w:rsidRDefault="00A92345" w:rsidP="00E95A09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B0901" w:rsidRDefault="00A92345" w:rsidP="00E95A09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B0901" w:rsidRDefault="00A92345" w:rsidP="00E95A09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B0901" w:rsidRDefault="00A92345" w:rsidP="00E95A09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</w:t>
            </w:r>
            <w:r>
              <w:rPr>
                <w:rFonts w:ascii="굴림체" w:eastAsia="굴림체"/>
                <w:spacing w:val="-4"/>
                <w:sz w:val="18"/>
              </w:rPr>
              <w:t>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B0901" w:rsidRDefault="00A92345" w:rsidP="00E95A09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5B0901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45" w:rsidRDefault="00A92345" w:rsidP="00E95A09">
      <w:pPr>
        <w:spacing w:after="0" w:line="240" w:lineRule="auto"/>
      </w:pPr>
      <w:r>
        <w:separator/>
      </w:r>
    </w:p>
  </w:endnote>
  <w:endnote w:type="continuationSeparator" w:id="0">
    <w:p w:rsidR="00A92345" w:rsidRDefault="00A92345" w:rsidP="00E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45" w:rsidRDefault="00A92345" w:rsidP="00E95A09">
      <w:pPr>
        <w:spacing w:after="0" w:line="240" w:lineRule="auto"/>
      </w:pPr>
      <w:r>
        <w:separator/>
      </w:r>
    </w:p>
  </w:footnote>
  <w:footnote w:type="continuationSeparator" w:id="0">
    <w:p w:rsidR="00A92345" w:rsidRDefault="00A92345" w:rsidP="00E95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4DCD"/>
    <w:multiLevelType w:val="multilevel"/>
    <w:tmpl w:val="E85CC346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155F7"/>
    <w:multiLevelType w:val="multilevel"/>
    <w:tmpl w:val="680AA1F4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901"/>
    <w:rsid w:val="005B0901"/>
    <w:rsid w:val="00A92345"/>
    <w:rsid w:val="00E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0879D"/>
  <w15:docId w15:val="{D57458A8-72F1-4843-92E4-5E4FBA2D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E95A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E95A09"/>
  </w:style>
  <w:style w:type="paragraph" w:styleId="ae">
    <w:name w:val="footer"/>
    <w:basedOn w:val="a"/>
    <w:link w:val="Char0"/>
    <w:uiPriority w:val="99"/>
    <w:unhideWhenUsed/>
    <w:rsid w:val="00E95A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E9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2025-01-24T07:58:00Z</dcterms:modified>
  <cp:version>0500.0500.01</cp:version>
</cp:coreProperties>
</file>