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 xml:space="preserve">[양식 제54-1호] </w:t>
      </w:r>
      <w:r>
        <w:rPr>
          <w:rFonts w:ascii="한컴바탕" w:eastAsia="한컴바탕"/>
          <w:color w:val="282828"/>
          <w:shd w:val="clear" w:color="000000" w:fill="auto"/>
        </w:rPr>
        <w:t xml:space="preserve">유한책임회사 본점이전 등기(동일관할 내에서의 본점이전)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583"/>
        <w:gridCol w:w="556"/>
        <w:gridCol w:w="790"/>
        <w:gridCol w:w="652"/>
        <w:gridCol w:w="0"/>
        <w:gridCol w:w="1420"/>
        <w:gridCol w:w="7"/>
        <w:gridCol w:w="1428"/>
        <w:gridCol w:w="1428"/>
      </w:tblGrid>
      <w:tr>
        <w:trPr>
          <w:trHeight w:val="503" w:hRule="atLeast"/>
        </w:trPr>
        <w:tc>
          <w:tcPr>
            <w:tcW w:w="2863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</w:rPr>
              <w:t>유한책임회사 본점이전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 호</w:t>
            </w:r>
          </w:p>
        </w:tc>
        <w:tc>
          <w:tcPr>
            <w:tcW w:w="1428" w:type="dxa"/>
            <w:gridSpan w:val="3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2"/>
                <w:shd w:val="clear" w:color="000000" w:fill="auto"/>
              </w:rPr>
            </w:pPr>
          </w:p>
        </w:tc>
        <w:tc>
          <w:tcPr>
            <w:tcW w:w="58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347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936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72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64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68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450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1"/>
              </w:rPr>
              <w:t>등 기 의 목 적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본점이전등기</w:t>
            </w:r>
          </w:p>
        </w:tc>
      </w:tr>
      <w:tr>
        <w:trPr>
          <w:trHeight w:val="1857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1"/>
              </w:rPr>
              <w:t>등 기 의 사 유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484" w:hRule="atLeast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1108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22"/>
              </w:rPr>
              <w:t>새  본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1025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본점을 이전한 뜻과 그 연월일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2171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지배인을 둔 장소를 이전한 뜻(본점에 지배인을 두고 있는 경우) </w:t>
            </w:r>
          </w:p>
        </w:tc>
        <w:tc>
          <w:tcPr>
            <w:tcW w:w="686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757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598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542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551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85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443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     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총사원동의서(정관의 변경을 요할 경우)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업무집행자과반수동의서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 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   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2025-01-24T05:20:44Z</dcterms:modified>
  <cp:version>0900.0100.01</cp:version>
</cp:coreProperties>
</file>