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제33호]</w:t>
      </w:r>
      <w:r>
        <w:rPr>
          <w:rFonts w:ascii="한컴바탕" w:eastAsia="한컴바탕"/>
          <w:color w:val="282828"/>
          <w:shd w:val="clear" w:color="000000" w:fill="auto"/>
        </w:rPr>
        <w:t xml:space="preserve"> 합명회사 변경 등기(대표사원에 관한 변경)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412"/>
        <w:gridCol w:w="727"/>
        <w:gridCol w:w="189"/>
        <w:gridCol w:w="1254"/>
        <w:gridCol w:w="0"/>
        <w:gridCol w:w="1314"/>
        <w:gridCol w:w="106"/>
        <w:gridCol w:w="8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변경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4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1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91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538" w:type="dxa"/>
            <w:gridSpan w:val="7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37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969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0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5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 목 적</w:t>
            </w:r>
          </w:p>
        </w:tc>
        <w:tc>
          <w:tcPr>
            <w:tcW w:w="6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대표사원 퇴임⋅취임 등 변경등기</w:t>
            </w:r>
          </w:p>
        </w:tc>
      </w:tr>
      <w:tr>
        <w:trPr>
          <w:trHeight w:val="143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 사 유</w:t>
            </w:r>
          </w:p>
        </w:tc>
        <w:tc>
          <w:tcPr>
            <w:tcW w:w="6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83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대표사원의 퇴임⋅취임 등 변경된 내용과 그 변경 연월일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82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7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5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310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총사원의 동의서                   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사임서(인감증명서나 본인서명사실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확인서 또는 전자본인서명확인서의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발급증 포함)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가족관계등록사항별증명서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취임승낙서(인감증명서나 본인서명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사실확인서 또는 전자본인서명확인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서의 발급증 포함)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인감신고서               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3913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 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3"/>
        <w:gridCol w:w="7140"/>
      </w:tblGrid>
      <w:tr>
        <w:trPr>
          <w:trHeight w:val="706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  <w:rtl w:val="off"/>
        </w:rPr>
        <w:t xml:space="preserve">                                                                     </w:t>
      </w:r>
      <w:r>
        <w:rPr>
          <w:rFonts w:ascii="굴림체" w:eastAsia="굴림체"/>
          <w:sz w:val="18"/>
          <w:shd w:val="clear" w:color="000000" w:fill="auto"/>
        </w:rPr>
        <w:t xml:space="preserve">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2025-01-23T07:22:52Z</dcterms:modified>
  <cp:version>0900.0100.01</cp:version>
</cp:coreProperties>
</file>