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제14-1호] </w:t>
      </w:r>
      <w:r>
        <w:rPr>
          <w:rFonts w:ascii="한컴바탕" w:eastAsia="한컴바탕"/>
          <w:color w:val="282828"/>
          <w:shd w:val="clear" w:color="000000" w:fill="auto"/>
        </w:rPr>
        <w:t xml:space="preserve">지배인 선임 등기(영업주가 개인상인인 경우)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408"/>
        <w:gridCol w:w="731"/>
        <w:gridCol w:w="304"/>
        <w:gridCol w:w="1139"/>
        <w:gridCol w:w="1420"/>
        <w:gridCol w:w="7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지배인 선임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접 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0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3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5422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8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지배인선임등기</w:t>
            </w:r>
          </w:p>
        </w:tc>
      </w:tr>
      <w:tr>
        <w:trPr>
          <w:trHeight w:val="137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37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  <w:spacing w:val="22"/>
              </w:rPr>
              <w:t>지배인의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성명⋅주소와 주민등록번호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37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  <w:spacing w:val="25"/>
              </w:rPr>
              <w:t>영업주의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성명⋅주소와 주민등록번호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26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32"/>
              </w:rPr>
              <w:t xml:space="preserve">지배인을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32"/>
              </w:rPr>
              <w:t>둔 장소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29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(영업주가 수 개의 상호로 수 개의 영업을 할 때에는 지배인이 대리할 영업과 그 사용할 상호 등)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524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524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1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62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939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상인임을 소명하는 서면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(사업자등록증 사본 등)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주민등록표등본(지배인⋅영업주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)     </w:t>
            </w:r>
            <w:r>
              <w:rPr>
                <w:rFonts w:ascii="굴림체"/>
                <w:w w:val="99"/>
                <w:sz w:val="18"/>
                <w:shd w:val="clear" w:color="000000" w:fill="auto"/>
              </w:rPr>
              <w:t xml:space="preserve">    </w:t>
            </w:r>
            <w:r>
              <w:rPr>
                <w:rFonts w:eastAsia="굴림체"/>
                <w:sz w:val="18"/>
                <w:shd w:val="clear" w:color="000000" w:fill="auto"/>
              </w:rPr>
              <w:t>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000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신청인   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영업주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74"/>
      </w:tblGrid>
      <w:tr>
        <w:trPr>
          <w:trHeight w:val="1588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2025-01-23T02:30:25Z</dcterms:modified>
  <cp:version>0900.0100.01</cp:version>
</cp:coreProperties>
</file>